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23B8B" w14:textId="77777777" w:rsidR="002A58B7" w:rsidRPr="00F150EF" w:rsidRDefault="00FB6583">
      <w:p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  <w:b/>
          <w:bCs/>
        </w:rPr>
        <w:t>Communications officer, Design History Society</w:t>
      </w:r>
      <w:r w:rsidRPr="00F150EF">
        <w:rPr>
          <w:rStyle w:val="PageNumber"/>
          <w:rFonts w:ascii="Karla" w:hAnsi="Karla"/>
        </w:rPr>
        <w:br/>
        <w:t>Job Description</w:t>
      </w:r>
      <w:r w:rsidRPr="00F150EF">
        <w:rPr>
          <w:rStyle w:val="PageNumber"/>
          <w:rFonts w:ascii="Karla" w:hAnsi="Karla"/>
        </w:rPr>
        <w:br/>
      </w:r>
    </w:p>
    <w:p w14:paraId="43C32833" w14:textId="77777777" w:rsidR="002A58B7" w:rsidRPr="00F150EF" w:rsidRDefault="00FB6583">
      <w:p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  <w:b/>
          <w:bCs/>
        </w:rPr>
        <w:t>Key responsibilities</w:t>
      </w:r>
    </w:p>
    <w:p w14:paraId="30EA0B2A" w14:textId="77777777" w:rsidR="002A58B7" w:rsidRPr="00F150EF" w:rsidRDefault="00FB6583">
      <w:pPr>
        <w:numPr>
          <w:ilvl w:val="0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Administrator of the Society’s website.</w:t>
      </w:r>
    </w:p>
    <w:p w14:paraId="1DBB0D8C" w14:textId="77777777" w:rsidR="002A58B7" w:rsidRPr="00F150EF" w:rsidRDefault="00FB6583">
      <w:pPr>
        <w:numPr>
          <w:ilvl w:val="0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Editor of the Society’s website (through a content management system).</w:t>
      </w:r>
    </w:p>
    <w:p w14:paraId="2C036BAF" w14:textId="77777777" w:rsidR="002A58B7" w:rsidRPr="00F150EF" w:rsidRDefault="00FB6583">
      <w:pPr>
        <w:numPr>
          <w:ilvl w:val="0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Editor of quarterly newsletter, with responsibilities including:</w:t>
      </w:r>
    </w:p>
    <w:p w14:paraId="1A46D86A" w14:textId="77777777" w:rsidR="002A58B7" w:rsidRPr="00F150EF" w:rsidRDefault="00FB6583">
      <w:pPr>
        <w:numPr>
          <w:ilvl w:val="1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 xml:space="preserve">Drafting plan of contents </w:t>
      </w:r>
    </w:p>
    <w:p w14:paraId="2AE92B0F" w14:textId="77777777" w:rsidR="002A58B7" w:rsidRPr="00F150EF" w:rsidRDefault="00FB6583">
      <w:pPr>
        <w:numPr>
          <w:ilvl w:val="1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Sourcing design historical relevant news and events</w:t>
      </w:r>
    </w:p>
    <w:p w14:paraId="4E259C0A" w14:textId="77777777" w:rsidR="002A58B7" w:rsidRPr="00F150EF" w:rsidRDefault="00FB6583">
      <w:pPr>
        <w:numPr>
          <w:ilvl w:val="1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Fonts w:ascii="Karla" w:hAnsi="Karla"/>
        </w:rPr>
        <w:t>Sourcing 1 key feature per issue</w:t>
      </w:r>
    </w:p>
    <w:p w14:paraId="13E01150" w14:textId="77777777" w:rsidR="002A58B7" w:rsidRPr="00F150EF" w:rsidRDefault="00FB6583">
      <w:pPr>
        <w:numPr>
          <w:ilvl w:val="1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Sub-editing articles &amp; reports</w:t>
      </w:r>
    </w:p>
    <w:p w14:paraId="1604F033" w14:textId="77777777" w:rsidR="002A58B7" w:rsidRPr="00F150EF" w:rsidRDefault="00FB6583">
      <w:pPr>
        <w:numPr>
          <w:ilvl w:val="1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 xml:space="preserve">Laying out newsletter content via </w:t>
      </w:r>
      <w:proofErr w:type="spellStart"/>
      <w:r w:rsidRPr="00F150EF">
        <w:rPr>
          <w:rStyle w:val="PageNumber"/>
          <w:rFonts w:ascii="Karla" w:hAnsi="Karla"/>
        </w:rPr>
        <w:t>Mailchimp</w:t>
      </w:r>
      <w:proofErr w:type="spellEnd"/>
      <w:r w:rsidRPr="00F150EF">
        <w:rPr>
          <w:rStyle w:val="PageNumber"/>
          <w:rFonts w:ascii="Karla" w:hAnsi="Karla"/>
        </w:rPr>
        <w:t xml:space="preserve"> </w:t>
      </w:r>
    </w:p>
    <w:p w14:paraId="567F889A" w14:textId="77777777" w:rsidR="002A58B7" w:rsidRPr="00F150EF" w:rsidRDefault="00FB6583">
      <w:pPr>
        <w:numPr>
          <w:ilvl w:val="1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Proof reading</w:t>
      </w:r>
    </w:p>
    <w:p w14:paraId="75A85EFF" w14:textId="77777777" w:rsidR="002A58B7" w:rsidRPr="00F150EF" w:rsidRDefault="002A58B7">
      <w:pPr>
        <w:tabs>
          <w:tab w:val="left" w:pos="284"/>
        </w:tabs>
        <w:rPr>
          <w:rStyle w:val="PageNumber"/>
          <w:rFonts w:ascii="Karla" w:eastAsia="Georgia" w:hAnsi="Karla" w:cs="Georgia"/>
        </w:rPr>
      </w:pPr>
    </w:p>
    <w:p w14:paraId="575161C8" w14:textId="77777777" w:rsidR="002A58B7" w:rsidRPr="00F150EF" w:rsidRDefault="00FB6583">
      <w:pPr>
        <w:numPr>
          <w:ilvl w:val="0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Management of DHS ambassadors in regards to website content. Key responsibilities will include:</w:t>
      </w:r>
    </w:p>
    <w:p w14:paraId="68212D51" w14:textId="77777777" w:rsidR="002A58B7" w:rsidRPr="00F150EF" w:rsidRDefault="00FB6583">
      <w:pPr>
        <w:numPr>
          <w:ilvl w:val="1"/>
          <w:numId w:val="3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Outlining relevant subject matter and ensuring content is relevant to the society and its members</w:t>
      </w:r>
    </w:p>
    <w:p w14:paraId="5BD45956" w14:textId="77777777" w:rsidR="002A58B7" w:rsidRPr="00F150EF" w:rsidRDefault="00FB6583">
      <w:pPr>
        <w:numPr>
          <w:ilvl w:val="1"/>
          <w:numId w:val="3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Outlining and providing guidance on style/mode of writing to fit with the aims of the DHS blog</w:t>
      </w:r>
    </w:p>
    <w:p w14:paraId="7C741B12" w14:textId="77777777" w:rsidR="002A58B7" w:rsidRPr="00F150EF" w:rsidRDefault="00FB6583">
      <w:pPr>
        <w:numPr>
          <w:ilvl w:val="1"/>
          <w:numId w:val="3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Editing/proofing of blog content</w:t>
      </w:r>
    </w:p>
    <w:p w14:paraId="0D3F71C9" w14:textId="77777777" w:rsidR="002A58B7" w:rsidRPr="00F150EF" w:rsidRDefault="002A58B7">
      <w:pPr>
        <w:tabs>
          <w:tab w:val="left" w:pos="284"/>
        </w:tabs>
        <w:rPr>
          <w:rStyle w:val="PageNumber"/>
          <w:rFonts w:ascii="Karla" w:eastAsia="Georgia" w:hAnsi="Karla" w:cs="Georgia"/>
        </w:rPr>
      </w:pPr>
    </w:p>
    <w:p w14:paraId="55FCE364" w14:textId="77777777" w:rsidR="002A58B7" w:rsidRPr="00F150EF" w:rsidRDefault="00FB6583">
      <w:pPr>
        <w:numPr>
          <w:ilvl w:val="0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Ensuring visual identity coherence of all Design History Society communication material.</w:t>
      </w:r>
    </w:p>
    <w:p w14:paraId="61AC5615" w14:textId="77777777" w:rsidR="002A58B7" w:rsidRPr="00F150EF" w:rsidRDefault="00FB6583">
      <w:pPr>
        <w:numPr>
          <w:ilvl w:val="0"/>
          <w:numId w:val="2"/>
        </w:numPr>
        <w:rPr>
          <w:rStyle w:val="PageNumber"/>
          <w:rFonts w:ascii="Karla" w:eastAsia="Georgia" w:hAnsi="Karla" w:cs="Georgia"/>
        </w:rPr>
      </w:pPr>
      <w:r w:rsidRPr="00F150EF">
        <w:rPr>
          <w:rStyle w:val="PageNumber"/>
          <w:rFonts w:ascii="Karla" w:hAnsi="Karla"/>
        </w:rPr>
        <w:t>Consulting with other Committee members about the promotion of individual activities of the Society.</w:t>
      </w:r>
    </w:p>
    <w:p w14:paraId="2B6F4CE8" w14:textId="77777777" w:rsidR="002A58B7" w:rsidRPr="00F150EF" w:rsidRDefault="002A58B7">
      <w:pPr>
        <w:rPr>
          <w:rStyle w:val="PageNumber"/>
          <w:rFonts w:ascii="Karla" w:eastAsia="Georgia" w:hAnsi="Karla" w:cs="Georgia"/>
        </w:rPr>
      </w:pPr>
    </w:p>
    <w:p w14:paraId="67E61B9F" w14:textId="77777777" w:rsidR="002A58B7" w:rsidRPr="00F150EF" w:rsidRDefault="002A58B7">
      <w:pPr>
        <w:rPr>
          <w:rFonts w:ascii="Karla" w:eastAsia="Georgia" w:hAnsi="Karla" w:cs="Georgia"/>
        </w:rPr>
      </w:pPr>
    </w:p>
    <w:p w14:paraId="01BE9D93" w14:textId="77777777" w:rsidR="002A58B7" w:rsidRPr="00F150EF" w:rsidRDefault="00FB6583">
      <w:pPr>
        <w:rPr>
          <w:rFonts w:ascii="Karla" w:eastAsia="Georgia" w:hAnsi="Karla" w:cs="Georgia"/>
          <w:b/>
          <w:bCs/>
        </w:rPr>
      </w:pPr>
      <w:r w:rsidRPr="00F150EF">
        <w:rPr>
          <w:rFonts w:ascii="Karla" w:hAnsi="Karla"/>
          <w:b/>
          <w:bCs/>
        </w:rPr>
        <w:t xml:space="preserve">Requirements: </w:t>
      </w:r>
    </w:p>
    <w:p w14:paraId="08AFB8B8" w14:textId="77777777" w:rsidR="002A58B7" w:rsidRPr="00F150EF" w:rsidRDefault="002A58B7">
      <w:pPr>
        <w:rPr>
          <w:rFonts w:ascii="Karla" w:eastAsia="Georgia" w:hAnsi="Karla" w:cs="Georgia"/>
          <w:b/>
          <w:bCs/>
        </w:rPr>
      </w:pPr>
    </w:p>
    <w:p w14:paraId="584E13AE" w14:textId="77777777" w:rsidR="002A58B7" w:rsidRPr="00F150EF" w:rsidRDefault="00FB6583">
      <w:pPr>
        <w:numPr>
          <w:ilvl w:val="0"/>
          <w:numId w:val="5"/>
        </w:numPr>
        <w:rPr>
          <w:rStyle w:val="PageNumber"/>
          <w:rFonts w:ascii="Karla" w:eastAsia="Georgia" w:hAnsi="Karla" w:cs="Georgia"/>
          <w:color w:val="C72F1F"/>
        </w:rPr>
      </w:pPr>
      <w:r w:rsidRPr="00F150EF">
        <w:rPr>
          <w:rStyle w:val="PageNumber"/>
          <w:rFonts w:ascii="Karla" w:hAnsi="Karla"/>
        </w:rPr>
        <w:t>Needs some knowledge of graphic design with regards to image editing/resizing, saving images for web publishing.</w:t>
      </w:r>
    </w:p>
    <w:p w14:paraId="4655EAD2" w14:textId="77777777" w:rsidR="002A58B7" w:rsidRPr="00F150EF" w:rsidRDefault="00FB6583">
      <w:pPr>
        <w:numPr>
          <w:ilvl w:val="0"/>
          <w:numId w:val="5"/>
        </w:numPr>
        <w:rPr>
          <w:rFonts w:ascii="Karla" w:eastAsia="Georgia" w:hAnsi="Karla" w:cs="Georgia"/>
        </w:rPr>
      </w:pPr>
      <w:r w:rsidRPr="00F150EF">
        <w:rPr>
          <w:rFonts w:ascii="Karla" w:hAnsi="Karla"/>
        </w:rPr>
        <w:t xml:space="preserve">Knowledge/experience of design writing in order to edit/advise on newsletter feature content and manage DHS ambassadors in regards to direction, mode of writing, tone of voice, structure, focus etc. </w:t>
      </w:r>
    </w:p>
    <w:p w14:paraId="691E4511" w14:textId="77777777" w:rsidR="002A58B7" w:rsidRPr="00F150EF" w:rsidRDefault="00FB6583">
      <w:pPr>
        <w:numPr>
          <w:ilvl w:val="0"/>
          <w:numId w:val="5"/>
        </w:numPr>
        <w:rPr>
          <w:rFonts w:ascii="Karla" w:eastAsia="Georgia" w:hAnsi="Karla" w:cs="Georgia"/>
        </w:rPr>
      </w:pPr>
      <w:r w:rsidRPr="00F150EF">
        <w:rPr>
          <w:rFonts w:ascii="Karla" w:hAnsi="Karla"/>
        </w:rPr>
        <w:t xml:space="preserve">Experience of providing feedback/guidance on writing to others. Either in the context of higher education or within an </w:t>
      </w:r>
      <w:r w:rsidR="009F42FC" w:rsidRPr="00F150EF">
        <w:rPr>
          <w:rFonts w:ascii="Karla" w:hAnsi="Karla"/>
        </w:rPr>
        <w:t>editor’s</w:t>
      </w:r>
      <w:r w:rsidRPr="00F150EF">
        <w:rPr>
          <w:rFonts w:ascii="Karla" w:hAnsi="Karla"/>
        </w:rPr>
        <w:t xml:space="preserve"> role for a publication. </w:t>
      </w:r>
    </w:p>
    <w:p w14:paraId="494C81A8" w14:textId="77777777" w:rsidR="002A58B7" w:rsidRPr="00F150EF" w:rsidRDefault="002A58B7">
      <w:pPr>
        <w:rPr>
          <w:rFonts w:ascii="Karla" w:eastAsia="Georgia" w:hAnsi="Karla" w:cs="Georgia"/>
        </w:rPr>
      </w:pPr>
    </w:p>
    <w:p w14:paraId="1716D3C3" w14:textId="77777777" w:rsidR="002A58B7" w:rsidRPr="00F150EF" w:rsidRDefault="002A58B7">
      <w:pPr>
        <w:rPr>
          <w:rFonts w:ascii="Karla" w:eastAsia="Georgia" w:hAnsi="Karla" w:cs="Georgia"/>
        </w:rPr>
      </w:pPr>
    </w:p>
    <w:p w14:paraId="61C6AF7D" w14:textId="77777777" w:rsidR="002A58B7" w:rsidRPr="00F150EF" w:rsidRDefault="00FB6583">
      <w:pPr>
        <w:rPr>
          <w:rFonts w:ascii="Karla" w:eastAsia="Georgia" w:hAnsi="Karla" w:cs="Georgia"/>
        </w:rPr>
      </w:pPr>
      <w:r w:rsidRPr="00F150EF">
        <w:rPr>
          <w:rFonts w:ascii="Karla" w:hAnsi="Karla"/>
        </w:rPr>
        <w:t>This is a voluntary post that will require, on average, a half day a week of your time.</w:t>
      </w:r>
    </w:p>
    <w:p w14:paraId="1E472B79" w14:textId="77777777" w:rsidR="002A58B7" w:rsidRPr="00F150EF" w:rsidRDefault="002A58B7">
      <w:pPr>
        <w:rPr>
          <w:rFonts w:ascii="Karla" w:eastAsia="Georgia" w:hAnsi="Karla" w:cs="Georgia"/>
        </w:rPr>
      </w:pPr>
    </w:p>
    <w:p w14:paraId="2B5B8B5D" w14:textId="77777777" w:rsidR="002A58B7" w:rsidRPr="00F150EF" w:rsidRDefault="002A58B7">
      <w:pPr>
        <w:rPr>
          <w:rFonts w:ascii="Karla" w:eastAsia="Georgia" w:hAnsi="Karla" w:cs="Georgia"/>
        </w:rPr>
      </w:pPr>
    </w:p>
    <w:p w14:paraId="71FE306B" w14:textId="2B1DB0FD" w:rsidR="002A58B7" w:rsidRPr="00F150EF" w:rsidRDefault="00FB6583">
      <w:pPr>
        <w:rPr>
          <w:rFonts w:ascii="Karla" w:hAnsi="Karla"/>
        </w:rPr>
      </w:pPr>
      <w:r w:rsidRPr="00F150EF">
        <w:rPr>
          <w:rFonts w:ascii="Karla" w:hAnsi="Karla"/>
        </w:rPr>
        <w:t>Please ema</w:t>
      </w:r>
      <w:r w:rsidR="009F42FC" w:rsidRPr="00F150EF">
        <w:rPr>
          <w:rFonts w:ascii="Karla" w:hAnsi="Karla"/>
        </w:rPr>
        <w:t xml:space="preserve">il all </w:t>
      </w:r>
      <w:r w:rsidR="00D526E7" w:rsidRPr="00F150EF">
        <w:rPr>
          <w:rFonts w:ascii="Karla" w:hAnsi="Karla"/>
        </w:rPr>
        <w:t>enquiries</w:t>
      </w:r>
      <w:r w:rsidR="009F42FC" w:rsidRPr="00F150EF">
        <w:rPr>
          <w:rFonts w:ascii="Karla" w:hAnsi="Karla"/>
        </w:rPr>
        <w:t xml:space="preserve"> to: designhistor</w:t>
      </w:r>
      <w:r w:rsidRPr="00F150EF">
        <w:rPr>
          <w:rFonts w:ascii="Karla" w:hAnsi="Karla"/>
        </w:rPr>
        <w:t xml:space="preserve">ysociety@gmail.com </w:t>
      </w:r>
    </w:p>
    <w:p w14:paraId="7E3617E3" w14:textId="77777777" w:rsidR="002A5DC1" w:rsidRPr="00F150EF" w:rsidRDefault="002A5DC1">
      <w:pPr>
        <w:rPr>
          <w:rFonts w:ascii="Karla" w:hAnsi="Karla"/>
        </w:rPr>
      </w:pPr>
    </w:p>
    <w:p w14:paraId="7C3F4B49" w14:textId="39FF46D2" w:rsidR="002A5DC1" w:rsidRPr="00F150EF" w:rsidRDefault="002A5DC1">
      <w:pPr>
        <w:rPr>
          <w:rFonts w:ascii="Karla" w:hAnsi="Karla"/>
        </w:rPr>
      </w:pPr>
      <w:r w:rsidRPr="00F150EF">
        <w:rPr>
          <w:rFonts w:ascii="Karla" w:hAnsi="Karla"/>
        </w:rPr>
        <w:t>Deadline for applications</w:t>
      </w:r>
      <w:bookmarkStart w:id="0" w:name="_GoBack"/>
      <w:bookmarkEnd w:id="0"/>
      <w:r w:rsidRPr="00F150EF">
        <w:rPr>
          <w:rFonts w:ascii="Karla" w:hAnsi="Karla"/>
        </w:rPr>
        <w:t xml:space="preserve"> is 30</w:t>
      </w:r>
      <w:r w:rsidRPr="00F150EF">
        <w:rPr>
          <w:rFonts w:ascii="Karla" w:hAnsi="Karla"/>
          <w:vertAlign w:val="superscript"/>
        </w:rPr>
        <w:t>th</w:t>
      </w:r>
      <w:r w:rsidRPr="00F150EF">
        <w:rPr>
          <w:rFonts w:ascii="Karla" w:hAnsi="Karla"/>
        </w:rPr>
        <w:t xml:space="preserve"> November 2017</w:t>
      </w:r>
    </w:p>
    <w:sectPr w:rsidR="002A5DC1" w:rsidRPr="00F150EF">
      <w:headerReference w:type="default" r:id="rId7"/>
      <w:footerReference w:type="default" r:id="rId8"/>
      <w:pgSz w:w="11900" w:h="16840"/>
      <w:pgMar w:top="1440" w:right="1268" w:bottom="1440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F775" w14:textId="77777777" w:rsidR="0011741D" w:rsidRDefault="0011741D">
      <w:r>
        <w:separator/>
      </w:r>
    </w:p>
  </w:endnote>
  <w:endnote w:type="continuationSeparator" w:id="0">
    <w:p w14:paraId="153801ED" w14:textId="77777777" w:rsidR="0011741D" w:rsidRDefault="0011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3526" w14:textId="3BFED1E7" w:rsidR="002A58B7" w:rsidRDefault="00FB6583">
    <w:pPr>
      <w:pStyle w:val="Footer"/>
    </w:pPr>
    <w:r>
      <w:rPr>
        <w:rStyle w:val="PageNumber"/>
        <w:rFonts w:ascii="Georgia" w:hAnsi="Georgia"/>
        <w:sz w:val="20"/>
        <w:szCs w:val="20"/>
      </w:rPr>
      <w:t xml:space="preserve">DHS </w:t>
    </w:r>
    <w:r w:rsidR="00F150EF">
      <w:rPr>
        <w:rStyle w:val="PageNumber"/>
        <w:rFonts w:ascii="Georgia" w:hAnsi="Georgia"/>
        <w:sz w:val="20"/>
        <w:szCs w:val="20"/>
      </w:rPr>
      <w:t>Communications Officer</w:t>
    </w:r>
    <w:r>
      <w:rPr>
        <w:rStyle w:val="PageNumber"/>
        <w:rFonts w:ascii="Georgia" w:hAnsi="Georgia"/>
        <w:sz w:val="20"/>
        <w:szCs w:val="20"/>
      </w:rPr>
      <w:t xml:space="preserve"> Role</w:t>
    </w:r>
    <w:r>
      <w:rPr>
        <w:rStyle w:val="PageNumber"/>
        <w:rFonts w:ascii="Georgia" w:hAnsi="Georgia"/>
        <w:sz w:val="20"/>
        <w:szCs w:val="20"/>
      </w:rPr>
      <w:tab/>
      <w:t xml:space="preserve">Page </w:t>
    </w:r>
    <w:r>
      <w:rPr>
        <w:rStyle w:val="PageNumber"/>
        <w:rFonts w:ascii="Georgia" w:eastAsia="Georgia" w:hAnsi="Georgia" w:cs="Georgia"/>
        <w:sz w:val="20"/>
        <w:szCs w:val="20"/>
      </w:rPr>
      <w:fldChar w:fldCharType="begin"/>
    </w:r>
    <w:r>
      <w:rPr>
        <w:rStyle w:val="PageNumber"/>
        <w:rFonts w:ascii="Georgia" w:eastAsia="Georgia" w:hAnsi="Georgia" w:cs="Georgia"/>
        <w:sz w:val="20"/>
        <w:szCs w:val="20"/>
      </w:rPr>
      <w:instrText xml:space="preserve"> PAGE </w:instrText>
    </w:r>
    <w:r>
      <w:rPr>
        <w:rStyle w:val="PageNumber"/>
        <w:rFonts w:ascii="Georgia" w:eastAsia="Georgia" w:hAnsi="Georgia" w:cs="Georgia"/>
        <w:sz w:val="20"/>
        <w:szCs w:val="20"/>
      </w:rPr>
      <w:fldChar w:fldCharType="separate"/>
    </w:r>
    <w:r w:rsidR="00D526E7">
      <w:rPr>
        <w:rStyle w:val="PageNumber"/>
        <w:rFonts w:ascii="Georgia" w:eastAsia="Georgia" w:hAnsi="Georgia" w:cs="Georgia"/>
        <w:noProof/>
        <w:sz w:val="20"/>
        <w:szCs w:val="20"/>
      </w:rPr>
      <w:t>1</w:t>
    </w:r>
    <w:r>
      <w:rPr>
        <w:rStyle w:val="PageNumber"/>
        <w:rFonts w:ascii="Georgia" w:eastAsia="Georgia" w:hAnsi="Georgia" w:cs="Georgia"/>
        <w:sz w:val="20"/>
        <w:szCs w:val="20"/>
      </w:rPr>
      <w:fldChar w:fldCharType="end"/>
    </w:r>
    <w:r>
      <w:rPr>
        <w:rStyle w:val="PageNumber"/>
        <w:rFonts w:ascii="Georgia" w:hAnsi="Georgia"/>
        <w:sz w:val="20"/>
        <w:szCs w:val="20"/>
      </w:rPr>
      <w:t xml:space="preserve"> of 1</w:t>
    </w:r>
    <w:r>
      <w:rPr>
        <w:rStyle w:val="PageNumber"/>
        <w:rFonts w:ascii="Georgia" w:hAnsi="Georgia"/>
        <w:sz w:val="20"/>
        <w:szCs w:val="20"/>
      </w:rPr>
      <w:tab/>
      <w:t>15 August 2008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FD2C0" w14:textId="77777777" w:rsidR="0011741D" w:rsidRDefault="0011741D">
      <w:r>
        <w:separator/>
      </w:r>
    </w:p>
  </w:footnote>
  <w:footnote w:type="continuationSeparator" w:id="0">
    <w:p w14:paraId="6A41F66B" w14:textId="77777777" w:rsidR="0011741D" w:rsidRDefault="00117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A7B3" w14:textId="77777777" w:rsidR="002A58B7" w:rsidRDefault="00FB6583">
    <w:pPr>
      <w:pStyle w:val="Header"/>
      <w:tabs>
        <w:tab w:val="clear" w:pos="8640"/>
        <w:tab w:val="right" w:pos="9336"/>
      </w:tabs>
    </w:pPr>
    <w:r>
      <w:tab/>
    </w:r>
    <w:r>
      <w:tab/>
    </w:r>
    <w:r>
      <w:rPr>
        <w:noProof/>
        <w:lang w:val="en-GB"/>
      </w:rPr>
      <w:drawing>
        <wp:inline distT="0" distB="0" distL="0" distR="0" wp14:anchorId="6FC0A532" wp14:editId="4C8E50B8">
          <wp:extent cx="983615" cy="9804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HS_main_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980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67CF"/>
    <w:multiLevelType w:val="hybridMultilevel"/>
    <w:tmpl w:val="7F3CB0F4"/>
    <w:styleLink w:val="ImportedStyle1"/>
    <w:lvl w:ilvl="0" w:tplc="FB4E6D7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8A6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DED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2CB314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64F6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2F46A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0720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CF7CA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4C19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710CD4"/>
    <w:multiLevelType w:val="hybridMultilevel"/>
    <w:tmpl w:val="C424449A"/>
    <w:styleLink w:val="ImportedStyle2"/>
    <w:lvl w:ilvl="0" w:tplc="1BCE2F68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A476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CDE1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86B12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03D3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2372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8827E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0F1D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EB83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4E409F"/>
    <w:multiLevelType w:val="hybridMultilevel"/>
    <w:tmpl w:val="C424449A"/>
    <w:numStyleLink w:val="ImportedStyle2"/>
  </w:abstractNum>
  <w:abstractNum w:abstractNumId="3">
    <w:nsid w:val="58724518"/>
    <w:multiLevelType w:val="hybridMultilevel"/>
    <w:tmpl w:val="7F3CB0F4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F9B05B6E">
        <w:start w:val="1"/>
        <w:numFmt w:val="bullet"/>
        <w:lvlText w:val="•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9AF662">
        <w:start w:val="1"/>
        <w:numFmt w:val="bullet"/>
        <w:lvlText w:val="o"/>
        <w:lvlJc w:val="left"/>
        <w:pPr>
          <w:tabs>
            <w:tab w:val="left" w:pos="284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CEFF9C">
        <w:start w:val="1"/>
        <w:numFmt w:val="bullet"/>
        <w:lvlText w:val="▪"/>
        <w:lvlJc w:val="left"/>
        <w:pPr>
          <w:tabs>
            <w:tab w:val="left" w:pos="284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FA9A80">
        <w:start w:val="1"/>
        <w:numFmt w:val="bullet"/>
        <w:lvlText w:val="•"/>
        <w:lvlJc w:val="left"/>
        <w:pPr>
          <w:tabs>
            <w:tab w:val="left" w:pos="284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4E43E6">
        <w:start w:val="1"/>
        <w:numFmt w:val="bullet"/>
        <w:lvlText w:val="o"/>
        <w:lvlJc w:val="left"/>
        <w:pPr>
          <w:tabs>
            <w:tab w:val="left" w:pos="284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AA21D4">
        <w:start w:val="1"/>
        <w:numFmt w:val="bullet"/>
        <w:lvlText w:val="▪"/>
        <w:lvlJc w:val="left"/>
        <w:pPr>
          <w:tabs>
            <w:tab w:val="left" w:pos="284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20DD6">
        <w:start w:val="1"/>
        <w:numFmt w:val="bullet"/>
        <w:lvlText w:val="•"/>
        <w:lvlJc w:val="left"/>
        <w:pPr>
          <w:tabs>
            <w:tab w:val="left" w:pos="284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0EF33A">
        <w:start w:val="1"/>
        <w:numFmt w:val="bullet"/>
        <w:lvlText w:val="o"/>
        <w:lvlJc w:val="left"/>
        <w:pPr>
          <w:tabs>
            <w:tab w:val="left" w:pos="284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F894F8">
        <w:start w:val="1"/>
        <w:numFmt w:val="bullet"/>
        <w:lvlText w:val="▪"/>
        <w:lvlJc w:val="left"/>
        <w:pPr>
          <w:tabs>
            <w:tab w:val="left" w:pos="284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B7"/>
    <w:rsid w:val="0011741D"/>
    <w:rsid w:val="002A58B7"/>
    <w:rsid w:val="002A5DC1"/>
    <w:rsid w:val="009F42FC"/>
    <w:rsid w:val="00D526E7"/>
    <w:rsid w:val="00F150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AF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Macintosh Word</Application>
  <DocSecurity>0</DocSecurity>
  <Lines>11</Lines>
  <Paragraphs>3</Paragraphs>
  <ScaleCrop>false</ScaleCrop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 michaela young</cp:lastModifiedBy>
  <cp:revision>5</cp:revision>
  <dcterms:created xsi:type="dcterms:W3CDTF">2016-10-20T12:04:00Z</dcterms:created>
  <dcterms:modified xsi:type="dcterms:W3CDTF">2016-10-30T16:03:00Z</dcterms:modified>
</cp:coreProperties>
</file>